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C7B" w:rsidRPr="000E7C7B" w:rsidRDefault="000E7C7B" w:rsidP="000E7C7B">
      <w:pPr>
        <w:spacing w:after="200" w:line="276" w:lineRule="auto"/>
        <w:jc w:val="center"/>
        <w:rPr>
          <w:rFonts w:ascii="Arial Black" w:eastAsia="Calibri" w:hAnsi="Arial Black" w:cs="Times New Roman"/>
          <w:b/>
          <w:sz w:val="56"/>
          <w:u w:val="single"/>
        </w:rPr>
      </w:pPr>
      <w:proofErr w:type="spellStart"/>
      <w:r w:rsidRPr="000E7C7B">
        <w:rPr>
          <w:rFonts w:ascii="Arial Black" w:eastAsia="Calibri" w:hAnsi="Arial Black" w:cs="Times New Roman"/>
          <w:b/>
          <w:sz w:val="56"/>
          <w:u w:val="single"/>
        </w:rPr>
        <w:t>Consejos</w:t>
      </w:r>
      <w:proofErr w:type="spellEnd"/>
      <w:r w:rsidRPr="000E7C7B">
        <w:rPr>
          <w:rFonts w:ascii="Arial Black" w:eastAsia="Calibri" w:hAnsi="Arial Black" w:cs="Times New Roman"/>
          <w:b/>
          <w:sz w:val="56"/>
          <w:u w:val="single"/>
        </w:rPr>
        <w:t xml:space="preserve"> Para </w:t>
      </w:r>
      <w:proofErr w:type="spellStart"/>
      <w:r w:rsidRPr="000E7C7B">
        <w:rPr>
          <w:rFonts w:ascii="Arial Black" w:eastAsia="Calibri" w:hAnsi="Arial Black" w:cs="Times New Roman"/>
          <w:b/>
          <w:sz w:val="56"/>
          <w:u w:val="single"/>
        </w:rPr>
        <w:t>Trabajar</w:t>
      </w:r>
      <w:proofErr w:type="spellEnd"/>
      <w:r w:rsidRPr="000E7C7B">
        <w:rPr>
          <w:rFonts w:ascii="Arial Black" w:eastAsia="Calibri" w:hAnsi="Arial Black" w:cs="Times New Roman"/>
          <w:b/>
          <w:sz w:val="56"/>
          <w:u w:val="single"/>
        </w:rPr>
        <w:t xml:space="preserve"> Con </w:t>
      </w:r>
      <w:proofErr w:type="spellStart"/>
      <w:r w:rsidRPr="000E7C7B">
        <w:rPr>
          <w:rFonts w:ascii="Arial Black" w:eastAsia="Calibri" w:hAnsi="Arial Black" w:cs="Times New Roman"/>
          <w:b/>
          <w:sz w:val="56"/>
          <w:u w:val="single"/>
        </w:rPr>
        <w:t>Niños</w:t>
      </w:r>
      <w:proofErr w:type="spellEnd"/>
    </w:p>
    <w:p w:rsidR="000E7C7B" w:rsidRPr="000E7C7B" w:rsidRDefault="000E7C7B" w:rsidP="000E7C7B">
      <w:pPr>
        <w:spacing w:after="200" w:line="276" w:lineRule="auto"/>
        <w:rPr>
          <w:rFonts w:ascii="Calibri" w:eastAsia="Calibri" w:hAnsi="Calibri" w:cs="Times New Roman"/>
          <w:b/>
          <w:sz w:val="14"/>
          <w:u w:val="single"/>
        </w:rPr>
      </w:pP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 xml:space="preserve">Trabajar para desarrollar empatía con los niños, entendiendo los puntos de vista de otros. </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rPr>
      </w:pPr>
      <w:r w:rsidRPr="000E7C7B">
        <w:rPr>
          <w:rFonts w:ascii="Arial Black" w:eastAsia="Calibri" w:hAnsi="Arial Black" w:cs="Times New Roman"/>
          <w:sz w:val="28"/>
          <w:lang w:val="es-MX"/>
        </w:rPr>
        <w:t xml:space="preserve">Hablar sobre los roles de los hombres en diferentes culturas y períodos de tiempo. </w:t>
      </w:r>
      <w:r w:rsidRPr="000E7C7B">
        <w:rPr>
          <w:rFonts w:ascii="Arial Black" w:eastAsia="Calibri" w:hAnsi="Arial Black" w:cs="Times New Roman"/>
          <w:sz w:val="28"/>
        </w:rPr>
        <w:t xml:space="preserve">Compare con </w:t>
      </w:r>
      <w:proofErr w:type="spellStart"/>
      <w:r w:rsidRPr="000E7C7B">
        <w:rPr>
          <w:rFonts w:ascii="Arial Black" w:eastAsia="Calibri" w:hAnsi="Arial Black" w:cs="Times New Roman"/>
          <w:sz w:val="28"/>
        </w:rPr>
        <w:t>los</w:t>
      </w:r>
      <w:proofErr w:type="spellEnd"/>
      <w:r w:rsidRPr="000E7C7B">
        <w:rPr>
          <w:rFonts w:ascii="Arial Black" w:eastAsia="Calibri" w:hAnsi="Arial Black" w:cs="Times New Roman"/>
          <w:sz w:val="28"/>
        </w:rPr>
        <w:t xml:space="preserve"> </w:t>
      </w:r>
      <w:proofErr w:type="spellStart"/>
      <w:r w:rsidRPr="000E7C7B">
        <w:rPr>
          <w:rFonts w:ascii="Arial Black" w:eastAsia="Calibri" w:hAnsi="Arial Black" w:cs="Times New Roman"/>
          <w:sz w:val="28"/>
        </w:rPr>
        <w:t>roles</w:t>
      </w:r>
      <w:proofErr w:type="spellEnd"/>
      <w:r w:rsidRPr="000E7C7B">
        <w:rPr>
          <w:rFonts w:ascii="Arial Black" w:eastAsia="Calibri" w:hAnsi="Arial Black" w:cs="Times New Roman"/>
          <w:sz w:val="28"/>
        </w:rPr>
        <w:t xml:space="preserve"> de </w:t>
      </w:r>
      <w:proofErr w:type="spellStart"/>
      <w:r w:rsidRPr="000E7C7B">
        <w:rPr>
          <w:rFonts w:ascii="Arial Black" w:eastAsia="Calibri" w:hAnsi="Arial Black" w:cs="Times New Roman"/>
          <w:sz w:val="28"/>
        </w:rPr>
        <w:t>los</w:t>
      </w:r>
      <w:proofErr w:type="spellEnd"/>
      <w:r w:rsidRPr="000E7C7B">
        <w:rPr>
          <w:rFonts w:ascii="Arial Black" w:eastAsia="Calibri" w:hAnsi="Arial Black" w:cs="Times New Roman"/>
          <w:sz w:val="28"/>
        </w:rPr>
        <w:t xml:space="preserve"> hombres hoy. </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 xml:space="preserve">Ayude a los niños a desarrollar un vocabulario de sentimientos y anímelos a usar palabras para expresar sentimientos. </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Llamar la atención sobre los estereotipos donde y cuando se detecten.</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 xml:space="preserve">Hable sobre “el Código del Niño”. </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Enseña a un niño sobre la masculinidad enseñándoles sobre los hombres que admiras y por qué los admiras.</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Cuando un niño duele, pregúntele si le gustaría hablar.</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Dale tiempo para procesar sentimientos y comportamientos.</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Si él no quiere hablar, respeta la necesidad de un niño por el silencio programado.</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Evita avergonzar a un niño si se niega a hablar contigo.</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Cuando un niño busca reconectarse, trate de estar ahí para él.</w:t>
      </w:r>
    </w:p>
    <w:p w:rsidR="000E7C7B" w:rsidRPr="000E7C7B" w:rsidRDefault="000E7C7B" w:rsidP="000E7C7B">
      <w:pPr>
        <w:numPr>
          <w:ilvl w:val="0"/>
          <w:numId w:val="1"/>
        </w:numPr>
        <w:tabs>
          <w:tab w:val="left" w:pos="630"/>
        </w:tabs>
        <w:spacing w:after="200" w:line="276" w:lineRule="auto"/>
        <w:ind w:left="630" w:right="90"/>
        <w:contextualSpacing/>
        <w:rPr>
          <w:rFonts w:ascii="Arial Black" w:eastAsia="Calibri" w:hAnsi="Arial Black" w:cs="Times New Roman"/>
          <w:sz w:val="28"/>
          <w:lang w:val="es-MX"/>
        </w:rPr>
      </w:pPr>
      <w:r w:rsidRPr="000E7C7B">
        <w:rPr>
          <w:rFonts w:ascii="Arial Black" w:eastAsia="Calibri" w:hAnsi="Arial Black" w:cs="Times New Roman"/>
          <w:sz w:val="28"/>
          <w:lang w:val="es-MX"/>
        </w:rPr>
        <w:t xml:space="preserve">Conéctate haciendo cosas, no solo hablando. </w:t>
      </w:r>
    </w:p>
    <w:p w:rsidR="000E7C7B" w:rsidRPr="000E7C7B" w:rsidRDefault="000E7C7B" w:rsidP="000E7C7B">
      <w:pPr>
        <w:spacing w:after="200" w:line="276" w:lineRule="auto"/>
        <w:ind w:left="360"/>
        <w:jc w:val="center"/>
        <w:rPr>
          <w:rFonts w:ascii="Arial Black" w:eastAsia="Calibri" w:hAnsi="Arial Black" w:cs="Times New Roman"/>
          <w:sz w:val="28"/>
          <w:lang w:val="es-MX"/>
        </w:rPr>
      </w:pPr>
      <w:r w:rsidRPr="000E7C7B">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88265</wp:posOffset>
            </wp:positionV>
            <wp:extent cx="2912745" cy="1781810"/>
            <wp:effectExtent l="0" t="0" r="78105" b="850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745" cy="178181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0E7C7B" w:rsidRDefault="000E7C7B">
      <w:pPr>
        <w:rPr>
          <w:lang w:val="es-MX"/>
        </w:rPr>
      </w:pPr>
    </w:p>
    <w:p w:rsidR="000E7C7B" w:rsidRDefault="000E7C7B">
      <w:pPr>
        <w:rPr>
          <w:lang w:val="es-MX"/>
        </w:rPr>
      </w:pPr>
    </w:p>
    <w:p w:rsidR="000E7C7B" w:rsidRDefault="000E7C7B">
      <w:pPr>
        <w:rPr>
          <w:lang w:val="es-MX"/>
        </w:rPr>
      </w:pPr>
    </w:p>
    <w:p w:rsidR="000E7C7B" w:rsidRDefault="000E7C7B">
      <w:pPr>
        <w:rPr>
          <w:lang w:val="es-MX"/>
        </w:rPr>
      </w:pPr>
    </w:p>
    <w:p w:rsidR="000E7C7B" w:rsidRDefault="000E7C7B">
      <w:pPr>
        <w:rPr>
          <w:lang w:val="es-MX"/>
        </w:rPr>
      </w:pPr>
    </w:p>
    <w:p w:rsidR="000E7C7B" w:rsidRDefault="000E7C7B">
      <w:pPr>
        <w:rPr>
          <w:lang w:val="es-MX"/>
        </w:rPr>
      </w:pPr>
    </w:p>
    <w:p w:rsidR="000E7C7B" w:rsidRDefault="000E7C7B">
      <w:pPr>
        <w:rPr>
          <w:lang w:val="es-MX"/>
        </w:rPr>
      </w:pPr>
    </w:p>
    <w:p w:rsidR="000E7C7B" w:rsidRPr="000E7C7B" w:rsidRDefault="000E7C7B" w:rsidP="000E7C7B">
      <w:pPr>
        <w:widowControl w:val="0"/>
        <w:autoSpaceDE w:val="0"/>
        <w:autoSpaceDN w:val="0"/>
        <w:spacing w:before="72" w:after="0" w:line="240" w:lineRule="auto"/>
        <w:ind w:left="-270"/>
        <w:jc w:val="center"/>
        <w:rPr>
          <w:rFonts w:ascii="Arial Black" w:eastAsia="Times New Roman" w:hAnsi="Arial Black" w:cs="Times New Roman"/>
          <w:b/>
          <w:bCs/>
          <w:sz w:val="28"/>
          <w:szCs w:val="28"/>
          <w:lang w:val="es-MX"/>
        </w:rPr>
      </w:pPr>
      <w:r w:rsidRPr="000E7C7B">
        <w:rPr>
          <w:rFonts w:ascii="Arial Black" w:eastAsia="Times New Roman" w:hAnsi="Arial Black" w:cs="Times New Roman"/>
          <w:b/>
          <w:bCs/>
          <w:sz w:val="28"/>
          <w:szCs w:val="28"/>
          <w:lang w:val="es-MX"/>
        </w:rPr>
        <w:lastRenderedPageBreak/>
        <w:t>Diferencias Genéticas Basadas en el Cerebro en Niños y Niñas</w:t>
      </w:r>
    </w:p>
    <w:p w:rsidR="000E7C7B" w:rsidRPr="000E7C7B" w:rsidRDefault="000E7C7B" w:rsidP="000E7C7B">
      <w:pPr>
        <w:widowControl w:val="0"/>
        <w:autoSpaceDE w:val="0"/>
        <w:autoSpaceDN w:val="0"/>
        <w:spacing w:before="72" w:after="0" w:line="240" w:lineRule="auto"/>
        <w:ind w:left="630" w:right="49" w:hanging="630"/>
        <w:jc w:val="center"/>
        <w:rPr>
          <w:rFonts w:ascii="Times New Roman" w:eastAsia="Times New Roman" w:hAnsi="Times New Roman" w:cs="Times New Roman"/>
          <w:bCs/>
        </w:rPr>
      </w:pPr>
      <w:r w:rsidRPr="000E7C7B">
        <w:rPr>
          <w:rFonts w:ascii="Times New Roman" w:eastAsia="Times New Roman" w:hAnsi="Times New Roman" w:cs="Times New Roman"/>
          <w:b/>
          <w:bCs/>
          <w:lang w:val="es-MX"/>
        </w:rPr>
        <w:t xml:space="preserve">Nota: </w:t>
      </w:r>
      <w:r w:rsidRPr="000E7C7B">
        <w:rPr>
          <w:rFonts w:ascii="Times New Roman" w:eastAsia="Times New Roman" w:hAnsi="Times New Roman" w:cs="Times New Roman"/>
          <w:bCs/>
          <w:lang w:val="es-MX"/>
        </w:rPr>
        <w:t xml:space="preserve">"Las diferencias sexuales en la infancia son más grandes y más importantes que las diferencias sexuales den la edad adulta". </w:t>
      </w:r>
      <w:r w:rsidRPr="000E7C7B">
        <w:rPr>
          <w:rFonts w:ascii="Times New Roman" w:eastAsia="Times New Roman" w:hAnsi="Times New Roman" w:cs="Times New Roman"/>
          <w:bCs/>
        </w:rPr>
        <w:t>Leonard Sax</w:t>
      </w:r>
    </w:p>
    <w:p w:rsidR="000E7C7B" w:rsidRPr="000E7C7B" w:rsidRDefault="000E7C7B" w:rsidP="000E7C7B">
      <w:pPr>
        <w:widowControl w:val="0"/>
        <w:autoSpaceDE w:val="0"/>
        <w:autoSpaceDN w:val="0"/>
        <w:spacing w:before="72" w:after="0" w:line="240" w:lineRule="auto"/>
        <w:ind w:left="630" w:right="49" w:hanging="630"/>
        <w:jc w:val="center"/>
        <w:rPr>
          <w:rFonts w:ascii="Times New Roman" w:eastAsia="Times New Roman" w:hAnsi="Times New Roman" w:cs="Times New Roman"/>
          <w:bCs/>
          <w:spacing w:val="1"/>
          <w:sz w:val="8"/>
        </w:rPr>
      </w:pPr>
    </w:p>
    <w:tbl>
      <w:tblPr>
        <w:tblW w:w="11970" w:type="dxa"/>
        <w:tblInd w:w="-546" w:type="dxa"/>
        <w:tblLayout w:type="fixed"/>
        <w:tblCellMar>
          <w:left w:w="0" w:type="dxa"/>
          <w:right w:w="0" w:type="dxa"/>
        </w:tblCellMar>
        <w:tblLook w:val="0000" w:firstRow="0" w:lastRow="0" w:firstColumn="0" w:lastColumn="0" w:noHBand="0" w:noVBand="0"/>
      </w:tblPr>
      <w:tblGrid>
        <w:gridCol w:w="5218"/>
        <w:gridCol w:w="6752"/>
      </w:tblGrid>
      <w:tr w:rsidR="000E7C7B" w:rsidRPr="000E7C7B" w:rsidTr="000E7C7B">
        <w:trPr>
          <w:trHeight w:hRule="exact" w:val="336"/>
        </w:trPr>
        <w:tc>
          <w:tcPr>
            <w:tcW w:w="5218" w:type="dxa"/>
            <w:tcBorders>
              <w:top w:val="single" w:sz="5" w:space="0" w:color="auto"/>
              <w:left w:val="single" w:sz="5" w:space="0" w:color="auto"/>
              <w:bottom w:val="single" w:sz="5" w:space="0" w:color="auto"/>
              <w:right w:val="single" w:sz="5" w:space="0" w:color="auto"/>
            </w:tcBorders>
            <w:vAlign w:val="center"/>
          </w:tcPr>
          <w:p w:rsidR="000E7C7B" w:rsidRPr="000E7C7B" w:rsidRDefault="000E7C7B" w:rsidP="000E7C7B">
            <w:pPr>
              <w:widowControl w:val="0"/>
              <w:autoSpaceDE w:val="0"/>
              <w:autoSpaceDN w:val="0"/>
              <w:spacing w:after="0" w:line="240" w:lineRule="auto"/>
              <w:jc w:val="center"/>
              <w:rPr>
                <w:rFonts w:ascii="Times New Roman" w:eastAsia="Times New Roman" w:hAnsi="Times New Roman" w:cs="Times New Roman"/>
                <w:b/>
                <w:bCs/>
                <w:sz w:val="28"/>
                <w:szCs w:val="28"/>
              </w:rPr>
            </w:pPr>
            <w:r w:rsidRPr="000E7C7B">
              <w:rPr>
                <w:rFonts w:ascii="Times New Roman" w:eastAsia="Times New Roman" w:hAnsi="Times New Roman" w:cs="Times New Roman"/>
                <w:b/>
                <w:bCs/>
                <w:sz w:val="28"/>
                <w:szCs w:val="28"/>
              </w:rPr>
              <w:t xml:space="preserve">Las </w:t>
            </w:r>
            <w:proofErr w:type="spellStart"/>
            <w:r w:rsidRPr="000E7C7B">
              <w:rPr>
                <w:rFonts w:ascii="Times New Roman" w:eastAsia="Times New Roman" w:hAnsi="Times New Roman" w:cs="Times New Roman"/>
                <w:b/>
                <w:bCs/>
                <w:sz w:val="28"/>
                <w:szCs w:val="28"/>
              </w:rPr>
              <w:t>niñas</w:t>
            </w:r>
            <w:proofErr w:type="spellEnd"/>
            <w:r w:rsidRPr="000E7C7B">
              <w:rPr>
                <w:rFonts w:ascii="Times New Roman" w:eastAsia="Times New Roman" w:hAnsi="Times New Roman" w:cs="Times New Roman"/>
                <w:b/>
                <w:bCs/>
                <w:sz w:val="28"/>
                <w:szCs w:val="28"/>
              </w:rPr>
              <w:t xml:space="preserve"> </w:t>
            </w:r>
            <w:proofErr w:type="spellStart"/>
            <w:r w:rsidRPr="000E7C7B">
              <w:rPr>
                <w:rFonts w:ascii="Times New Roman" w:eastAsia="Times New Roman" w:hAnsi="Times New Roman" w:cs="Times New Roman"/>
                <w:b/>
                <w:bCs/>
                <w:sz w:val="28"/>
                <w:szCs w:val="28"/>
              </w:rPr>
              <w:t>tienden</w:t>
            </w:r>
            <w:proofErr w:type="spellEnd"/>
            <w:r w:rsidRPr="000E7C7B">
              <w:rPr>
                <w:rFonts w:ascii="Times New Roman" w:eastAsia="Times New Roman" w:hAnsi="Times New Roman" w:cs="Times New Roman"/>
                <w:b/>
                <w:bCs/>
                <w:sz w:val="28"/>
                <w:szCs w:val="28"/>
              </w:rPr>
              <w:t xml:space="preserve"> a…</w:t>
            </w:r>
          </w:p>
        </w:tc>
        <w:tc>
          <w:tcPr>
            <w:tcW w:w="6752" w:type="dxa"/>
            <w:tcBorders>
              <w:top w:val="single" w:sz="5" w:space="0" w:color="auto"/>
              <w:left w:val="single" w:sz="5" w:space="0" w:color="auto"/>
              <w:bottom w:val="single" w:sz="5" w:space="0" w:color="auto"/>
              <w:right w:val="single" w:sz="5" w:space="0" w:color="auto"/>
            </w:tcBorders>
            <w:vAlign w:val="center"/>
          </w:tcPr>
          <w:p w:rsidR="000E7C7B" w:rsidRPr="000E7C7B" w:rsidRDefault="000E7C7B" w:rsidP="000E7C7B">
            <w:pPr>
              <w:widowControl w:val="0"/>
              <w:autoSpaceDE w:val="0"/>
              <w:autoSpaceDN w:val="0"/>
              <w:spacing w:after="0" w:line="240" w:lineRule="auto"/>
              <w:jc w:val="center"/>
              <w:rPr>
                <w:rFonts w:ascii="Times New Roman" w:eastAsia="Times New Roman" w:hAnsi="Times New Roman" w:cs="Times New Roman"/>
                <w:b/>
                <w:bCs/>
                <w:sz w:val="28"/>
                <w:szCs w:val="28"/>
              </w:rPr>
            </w:pPr>
            <w:r w:rsidRPr="000E7C7B">
              <w:rPr>
                <w:rFonts w:ascii="Times New Roman" w:eastAsia="Times New Roman" w:hAnsi="Times New Roman" w:cs="Times New Roman"/>
                <w:b/>
                <w:bCs/>
                <w:sz w:val="28"/>
                <w:szCs w:val="28"/>
              </w:rPr>
              <w:t xml:space="preserve">Los </w:t>
            </w:r>
            <w:proofErr w:type="spellStart"/>
            <w:r w:rsidRPr="000E7C7B">
              <w:rPr>
                <w:rFonts w:ascii="Times New Roman" w:eastAsia="Times New Roman" w:hAnsi="Times New Roman" w:cs="Times New Roman"/>
                <w:b/>
                <w:bCs/>
                <w:sz w:val="28"/>
                <w:szCs w:val="28"/>
              </w:rPr>
              <w:t>niños</w:t>
            </w:r>
            <w:proofErr w:type="spellEnd"/>
            <w:r w:rsidRPr="000E7C7B">
              <w:rPr>
                <w:rFonts w:ascii="Times New Roman" w:eastAsia="Times New Roman" w:hAnsi="Times New Roman" w:cs="Times New Roman"/>
                <w:b/>
                <w:bCs/>
                <w:sz w:val="28"/>
                <w:szCs w:val="28"/>
              </w:rPr>
              <w:t xml:space="preserve"> </w:t>
            </w:r>
            <w:proofErr w:type="spellStart"/>
            <w:r w:rsidRPr="000E7C7B">
              <w:rPr>
                <w:rFonts w:ascii="Times New Roman" w:eastAsia="Times New Roman" w:hAnsi="Times New Roman" w:cs="Times New Roman"/>
                <w:b/>
                <w:bCs/>
                <w:sz w:val="28"/>
                <w:szCs w:val="28"/>
              </w:rPr>
              <w:t>tienden</w:t>
            </w:r>
            <w:proofErr w:type="spellEnd"/>
            <w:r w:rsidRPr="000E7C7B">
              <w:rPr>
                <w:rFonts w:ascii="Times New Roman" w:eastAsia="Times New Roman" w:hAnsi="Times New Roman" w:cs="Times New Roman"/>
                <w:b/>
                <w:bCs/>
                <w:sz w:val="28"/>
                <w:szCs w:val="28"/>
              </w:rPr>
              <w:t xml:space="preserve"> a…</w:t>
            </w:r>
          </w:p>
        </w:tc>
      </w:tr>
      <w:tr w:rsidR="000E7C7B" w:rsidRPr="000E7C7B" w:rsidTr="000E7C7B">
        <w:trPr>
          <w:trHeight w:hRule="exact" w:val="615"/>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lang w:val="es-MX"/>
              </w:rPr>
            </w:pPr>
            <w:r w:rsidRPr="000E7C7B">
              <w:rPr>
                <w:rFonts w:ascii="Times New Roman" w:eastAsia="Times New Roman" w:hAnsi="Times New Roman" w:cs="Times New Roman"/>
                <w:lang w:val="es-MX"/>
              </w:rPr>
              <w:t>Tiene mejor audición que los niños y puede encontrar ruidos "ruidosos" o repetitivos que distraen.</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spacing w:val="-4"/>
                <w:lang w:val="es-MX"/>
              </w:rPr>
              <w:t>Tienen peor capacidad auditiva que las niñas y pueden perder atención simplemente porque no pueden escuchar.</w:t>
            </w:r>
          </w:p>
        </w:tc>
      </w:tr>
      <w:tr w:rsidR="000E7C7B" w:rsidRPr="000E7C7B" w:rsidTr="000E7C7B">
        <w:trPr>
          <w:trHeight w:hRule="exact" w:val="561"/>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504"/>
              <w:rPr>
                <w:rFonts w:ascii="Times New Roman" w:eastAsia="Times New Roman" w:hAnsi="Times New Roman" w:cs="Times New Roman"/>
                <w:lang w:val="es-MX"/>
              </w:rPr>
            </w:pPr>
            <w:r w:rsidRPr="000E7C7B">
              <w:rPr>
                <w:rFonts w:ascii="Times New Roman" w:eastAsia="Times New Roman" w:hAnsi="Times New Roman" w:cs="Times New Roman"/>
                <w:lang w:val="es-MX"/>
              </w:rPr>
              <w:t>Son mejores en la discriminación de objetos, es decir, "¿Qué es?"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Son mejores en la ubicación del objeto, es decir, "¿Dónde está?"</w:t>
            </w:r>
          </w:p>
        </w:tc>
      </w:tr>
      <w:tr w:rsidR="000E7C7B" w:rsidRPr="000E7C7B" w:rsidTr="000E7C7B">
        <w:trPr>
          <w:trHeight w:hRule="exact" w:val="606"/>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Se centrará en caras y cosas. "Las chicas dibujan sustantivos usando colores cálidos".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Se centrará en el movimiento. "Los niños dibujan verbos usando colores fríos".</w:t>
            </w:r>
          </w:p>
        </w:tc>
      </w:tr>
      <w:tr w:rsidR="000E7C7B" w:rsidRPr="000E7C7B" w:rsidTr="000E7C7B">
        <w:trPr>
          <w:trHeight w:hRule="exact" w:val="678"/>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504"/>
              <w:rPr>
                <w:rFonts w:ascii="Times New Roman" w:eastAsia="Times New Roman" w:hAnsi="Times New Roman" w:cs="Times New Roman"/>
                <w:lang w:val="es-MX"/>
              </w:rPr>
            </w:pPr>
            <w:r w:rsidRPr="000E7C7B">
              <w:rPr>
                <w:rFonts w:ascii="Times New Roman" w:eastAsia="Times New Roman" w:hAnsi="Times New Roman" w:cs="Times New Roman"/>
                <w:lang w:val="es-MX"/>
              </w:rPr>
              <w:t>Utilice más de la parte avanzada de sus cerebros, como la corteza cerebral.</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spacing w:val="9"/>
                <w:lang w:val="es-MX"/>
              </w:rPr>
              <w:t>Usa más de las partes primitivas de sus cerebros, p. Ej. El hipocampo y la amígdala.</w:t>
            </w:r>
          </w:p>
        </w:tc>
      </w:tr>
      <w:tr w:rsidR="000E7C7B" w:rsidRPr="000E7C7B" w:rsidTr="000E7C7B">
        <w:trPr>
          <w:trHeight w:hRule="exact" w:val="390"/>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lang w:val="es-MX"/>
              </w:rPr>
            </w:pPr>
            <w:r w:rsidRPr="000E7C7B">
              <w:rPr>
                <w:rFonts w:ascii="Times New Roman" w:eastAsia="Times New Roman" w:hAnsi="Times New Roman" w:cs="Times New Roman"/>
                <w:lang w:val="es-MX"/>
              </w:rPr>
              <w:t>Puede explicar y describir sus sentimientos.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Le resulta difícil hablar de sentimientos.</w:t>
            </w:r>
          </w:p>
        </w:tc>
      </w:tr>
      <w:tr w:rsidR="000E7C7B" w:rsidRPr="000E7C7B" w:rsidTr="000E7C7B">
        <w:trPr>
          <w:trHeight w:hRule="exact" w:val="201"/>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rPr>
            </w:pPr>
            <w:r w:rsidRPr="000E7C7B">
              <w:rPr>
                <w:rFonts w:ascii="Times New Roman" w:eastAsia="Times New Roman" w:hAnsi="Times New Roman" w:cs="Times New Roman"/>
              </w:rPr>
              <w:t xml:space="preserve">Son </w:t>
            </w:r>
            <w:proofErr w:type="spellStart"/>
            <w:r w:rsidRPr="000E7C7B">
              <w:rPr>
                <w:rFonts w:ascii="Times New Roman" w:eastAsia="Times New Roman" w:hAnsi="Times New Roman" w:cs="Times New Roman"/>
              </w:rPr>
              <w:t>más</w:t>
            </w:r>
            <w:proofErr w:type="spellEnd"/>
            <w:r w:rsidRPr="000E7C7B">
              <w:rPr>
                <w:rFonts w:ascii="Times New Roman" w:eastAsia="Times New Roman" w:hAnsi="Times New Roman" w:cs="Times New Roman"/>
              </w:rPr>
              <w:t xml:space="preserve"> </w:t>
            </w:r>
            <w:proofErr w:type="spellStart"/>
            <w:r w:rsidRPr="000E7C7B">
              <w:rPr>
                <w:rFonts w:ascii="Times New Roman" w:eastAsia="Times New Roman" w:hAnsi="Times New Roman" w:cs="Times New Roman"/>
              </w:rPr>
              <w:t>emotivos</w:t>
            </w:r>
            <w:proofErr w:type="spellEnd"/>
            <w:r w:rsidRPr="000E7C7B">
              <w:rPr>
                <w:rFonts w:ascii="Times New Roman" w:eastAsia="Times New Roman" w:hAnsi="Times New Roman" w:cs="Times New Roman"/>
              </w:rPr>
              <w:t xml:space="preserve"> </w:t>
            </w:r>
            <w:proofErr w:type="spellStart"/>
            <w:r w:rsidRPr="000E7C7B">
              <w:rPr>
                <w:rFonts w:ascii="Times New Roman" w:eastAsia="Times New Roman" w:hAnsi="Times New Roman" w:cs="Times New Roman"/>
              </w:rPr>
              <w:t>verbales</w:t>
            </w:r>
            <w:proofErr w:type="spellEnd"/>
            <w:r w:rsidRPr="000E7C7B">
              <w:rPr>
                <w:rFonts w:ascii="Times New Roman" w:eastAsia="Times New Roman" w:hAnsi="Times New Roman" w:cs="Times New Roman"/>
              </w:rPr>
              <w:t>.</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rPr>
            </w:pPr>
            <w:r w:rsidRPr="000E7C7B">
              <w:rPr>
                <w:rFonts w:ascii="Times New Roman" w:eastAsia="Times New Roman" w:hAnsi="Times New Roman" w:cs="Times New Roman"/>
              </w:rPr>
              <w:t xml:space="preserve">Son </w:t>
            </w:r>
            <w:proofErr w:type="spellStart"/>
            <w:r w:rsidRPr="000E7C7B">
              <w:rPr>
                <w:rFonts w:ascii="Times New Roman" w:eastAsia="Times New Roman" w:hAnsi="Times New Roman" w:cs="Times New Roman"/>
              </w:rPr>
              <w:t>más</w:t>
            </w:r>
            <w:proofErr w:type="spellEnd"/>
            <w:r w:rsidRPr="000E7C7B">
              <w:rPr>
                <w:rFonts w:ascii="Times New Roman" w:eastAsia="Times New Roman" w:hAnsi="Times New Roman" w:cs="Times New Roman"/>
              </w:rPr>
              <w:t xml:space="preserve"> </w:t>
            </w:r>
            <w:proofErr w:type="spellStart"/>
            <w:r w:rsidRPr="000E7C7B">
              <w:rPr>
                <w:rFonts w:ascii="Times New Roman" w:eastAsia="Times New Roman" w:hAnsi="Times New Roman" w:cs="Times New Roman"/>
              </w:rPr>
              <w:t>mecánicos</w:t>
            </w:r>
            <w:proofErr w:type="spellEnd"/>
            <w:r w:rsidRPr="000E7C7B">
              <w:rPr>
                <w:rFonts w:ascii="Times New Roman" w:eastAsia="Times New Roman" w:hAnsi="Times New Roman" w:cs="Times New Roman"/>
              </w:rPr>
              <w:t xml:space="preserve"> </w:t>
            </w:r>
            <w:proofErr w:type="spellStart"/>
            <w:r w:rsidRPr="000E7C7B">
              <w:rPr>
                <w:rFonts w:ascii="Times New Roman" w:eastAsia="Times New Roman" w:hAnsi="Times New Roman" w:cs="Times New Roman"/>
              </w:rPr>
              <w:t>espaciales</w:t>
            </w:r>
            <w:proofErr w:type="spellEnd"/>
            <w:r w:rsidRPr="000E7C7B">
              <w:rPr>
                <w:rFonts w:ascii="Times New Roman" w:eastAsia="Times New Roman" w:hAnsi="Times New Roman" w:cs="Times New Roman"/>
              </w:rPr>
              <w:t>.</w:t>
            </w:r>
          </w:p>
        </w:tc>
      </w:tr>
      <w:tr w:rsidR="000E7C7B" w:rsidRPr="000E7C7B" w:rsidTr="000E7C7B">
        <w:trPr>
          <w:trHeight w:hRule="exact" w:val="615"/>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432"/>
              <w:rPr>
                <w:rFonts w:ascii="Times New Roman" w:eastAsia="Times New Roman" w:hAnsi="Times New Roman" w:cs="Times New Roman"/>
                <w:lang w:val="es-MX"/>
              </w:rPr>
            </w:pPr>
            <w:r w:rsidRPr="000E7C7B">
              <w:rPr>
                <w:rFonts w:ascii="Times New Roman" w:eastAsia="Times New Roman" w:hAnsi="Times New Roman" w:cs="Times New Roman"/>
                <w:lang w:val="es-MX"/>
              </w:rPr>
              <w:t>Desarrollar el lenguaje y las habilidades motoras finas unos 6 años antes que los niños.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Desarrollar la focalización y la memoria espacial unos 4 años antes que las niñas.</w:t>
            </w:r>
          </w:p>
        </w:tc>
      </w:tr>
      <w:tr w:rsidR="000E7C7B" w:rsidRPr="000E7C7B" w:rsidTr="000E7C7B">
        <w:trPr>
          <w:trHeight w:hRule="exact" w:val="417"/>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lang w:val="es-MX"/>
              </w:rPr>
            </w:pPr>
            <w:r w:rsidRPr="000E7C7B">
              <w:rPr>
                <w:rFonts w:ascii="Times New Roman" w:eastAsia="Times New Roman" w:hAnsi="Times New Roman" w:cs="Times New Roman"/>
                <w:lang w:val="es-MX"/>
              </w:rPr>
              <w:t>Multitarea bien y hacer transiciones fáciles.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Centrarse en una tarea y la transición más lentamente.</w:t>
            </w:r>
          </w:p>
        </w:tc>
      </w:tr>
      <w:tr w:rsidR="000E7C7B" w:rsidRPr="000E7C7B" w:rsidTr="000E7C7B">
        <w:trPr>
          <w:trHeight w:hRule="exact" w:val="363"/>
        </w:trPr>
        <w:tc>
          <w:tcPr>
            <w:tcW w:w="5218" w:type="dxa"/>
            <w:tcBorders>
              <w:top w:val="single" w:sz="5" w:space="0" w:color="auto"/>
              <w:left w:val="single" w:sz="5" w:space="0" w:color="auto"/>
              <w:bottom w:val="single" w:sz="5" w:space="0" w:color="auto"/>
              <w:right w:val="single" w:sz="5" w:space="0" w:color="auto"/>
            </w:tcBorders>
            <w:tcMar>
              <w:left w:w="29" w:type="dxa"/>
            </w:tcMa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lang w:val="es-MX"/>
              </w:rPr>
            </w:pPr>
            <w:r w:rsidRPr="000E7C7B">
              <w:rPr>
                <w:rFonts w:ascii="Times New Roman" w:eastAsia="Times New Roman" w:hAnsi="Times New Roman" w:cs="Times New Roman"/>
                <w:lang w:val="es-MX"/>
              </w:rPr>
              <w:t>Las amistades se centran en otras chicas.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spacing w:val="-4"/>
                <w:lang w:val="es-MX"/>
              </w:rPr>
              <w:t>Las amistades se centran en una actividad compartida.</w:t>
            </w:r>
          </w:p>
        </w:tc>
      </w:tr>
      <w:tr w:rsidR="000E7C7B" w:rsidRPr="000E7C7B" w:rsidTr="000E7C7B">
        <w:trPr>
          <w:trHeight w:hRule="exact" w:val="288"/>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lang w:val="es-MX"/>
              </w:rPr>
            </w:pPr>
            <w:r w:rsidRPr="000E7C7B">
              <w:rPr>
                <w:rFonts w:ascii="Times New Roman" w:eastAsia="Times New Roman" w:hAnsi="Times New Roman" w:cs="Times New Roman"/>
                <w:lang w:val="es-MX"/>
              </w:rPr>
              <w:t>La conversación es fundamental para una amistad.</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right="72" w:firstLine="27"/>
              <w:rPr>
                <w:rFonts w:ascii="Times New Roman" w:eastAsia="Times New Roman" w:hAnsi="Times New Roman" w:cs="Times New Roman"/>
                <w:lang w:val="es-MX"/>
              </w:rPr>
            </w:pPr>
            <w:r w:rsidRPr="000E7C7B">
              <w:rPr>
                <w:rFonts w:ascii="Times New Roman" w:eastAsia="Times New Roman" w:hAnsi="Times New Roman" w:cs="Times New Roman"/>
                <w:lang w:val="es-MX"/>
              </w:rPr>
              <w:t>La conversación es a menudo innecesaria.</w:t>
            </w:r>
          </w:p>
        </w:tc>
      </w:tr>
      <w:tr w:rsidR="000E7C7B" w:rsidRPr="000E7C7B" w:rsidTr="000E7C7B">
        <w:trPr>
          <w:trHeight w:hRule="exact" w:val="399"/>
        </w:trPr>
        <w:tc>
          <w:tcPr>
            <w:tcW w:w="5218" w:type="dxa"/>
            <w:tcBorders>
              <w:top w:val="single" w:sz="5" w:space="0" w:color="auto"/>
              <w:left w:val="single" w:sz="5" w:space="0" w:color="auto"/>
              <w:bottom w:val="single" w:sz="5" w:space="0" w:color="auto"/>
              <w:right w:val="single" w:sz="5" w:space="0" w:color="auto"/>
            </w:tcBorders>
            <w:tcMar>
              <w:left w:w="29" w:type="dxa"/>
            </w:tcMa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lang w:val="es-MX"/>
              </w:rPr>
            </w:pPr>
            <w:r w:rsidRPr="000E7C7B">
              <w:rPr>
                <w:rFonts w:ascii="Times New Roman" w:eastAsia="Times New Roman" w:hAnsi="Times New Roman" w:cs="Times New Roman"/>
                <w:lang w:val="es-MX"/>
              </w:rPr>
              <w:t>Las jerarquías sociales destruirán una amistad.</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spacing w:val="-4"/>
                <w:lang w:val="es-MX"/>
              </w:rPr>
              <w:t>Las jerarquías sociales construyen camaradería y organizan relaciones.</w:t>
            </w:r>
          </w:p>
        </w:tc>
      </w:tr>
      <w:tr w:rsidR="000E7C7B" w:rsidRPr="000E7C7B" w:rsidTr="000E7C7B">
        <w:trPr>
          <w:trHeight w:hRule="exact" w:val="562"/>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432"/>
              <w:rPr>
                <w:rFonts w:ascii="Times New Roman" w:eastAsia="Times New Roman" w:hAnsi="Times New Roman" w:cs="Times New Roman"/>
                <w:lang w:val="es-MX"/>
              </w:rPr>
            </w:pPr>
            <w:r w:rsidRPr="000E7C7B">
              <w:rPr>
                <w:rFonts w:ascii="Times New Roman" w:eastAsia="Times New Roman" w:hAnsi="Times New Roman" w:cs="Times New Roman"/>
                <w:spacing w:val="-4"/>
                <w:lang w:val="es-MX"/>
              </w:rPr>
              <w:t>La auto-revelación y el compartir son parte preciosa de una amistad.</w:t>
            </w:r>
          </w:p>
        </w:tc>
        <w:tc>
          <w:tcPr>
            <w:tcW w:w="6752" w:type="dxa"/>
            <w:tcBorders>
              <w:top w:val="single" w:sz="5" w:space="0" w:color="auto"/>
              <w:left w:val="single" w:sz="5" w:space="0" w:color="auto"/>
              <w:bottom w:val="single" w:sz="5" w:space="0" w:color="auto"/>
              <w:right w:val="single" w:sz="5" w:space="0" w:color="auto"/>
            </w:tcBorders>
            <w:tcMar>
              <w:left w:w="29" w:type="dxa"/>
            </w:tcMar>
          </w:tcPr>
          <w:p w:rsidR="000E7C7B" w:rsidRPr="000E7C7B" w:rsidRDefault="000E7C7B" w:rsidP="000E7C7B">
            <w:pPr>
              <w:widowControl w:val="0"/>
              <w:autoSpaceDE w:val="0"/>
              <w:autoSpaceDN w:val="0"/>
              <w:spacing w:after="0" w:line="240" w:lineRule="auto"/>
              <w:ind w:left="53" w:right="72"/>
              <w:rPr>
                <w:rFonts w:ascii="Times New Roman" w:eastAsia="Times New Roman" w:hAnsi="Times New Roman" w:cs="Times New Roman"/>
                <w:lang w:val="es-MX"/>
              </w:rPr>
            </w:pPr>
            <w:r w:rsidRPr="000E7C7B">
              <w:rPr>
                <w:rFonts w:ascii="Times New Roman" w:eastAsia="Times New Roman" w:hAnsi="Times New Roman" w:cs="Times New Roman"/>
                <w:lang w:val="es-MX"/>
              </w:rPr>
              <w:t>La auto-revelación debe ser evitada si es posible.</w:t>
            </w:r>
          </w:p>
        </w:tc>
      </w:tr>
      <w:tr w:rsidR="000E7C7B" w:rsidRPr="000E7C7B" w:rsidTr="000E7C7B">
        <w:trPr>
          <w:trHeight w:hRule="exact" w:val="562"/>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432"/>
              <w:rPr>
                <w:rFonts w:ascii="Times New Roman" w:eastAsia="Times New Roman" w:hAnsi="Times New Roman" w:cs="Times New Roman"/>
                <w:lang w:val="es-MX"/>
              </w:rPr>
            </w:pPr>
            <w:r w:rsidRPr="000E7C7B">
              <w:rPr>
                <w:rFonts w:ascii="Times New Roman" w:eastAsia="Times New Roman" w:hAnsi="Times New Roman" w:cs="Times New Roman"/>
                <w:lang w:val="es-MX"/>
              </w:rPr>
              <w:t>Frecuentemente, pídale ayuda a un maestro y disfrute de una relación cercana con un maestro.</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No puede pedir ayuda para evitar ser percibido como “absorber” al profesor.</w:t>
            </w:r>
          </w:p>
        </w:tc>
      </w:tr>
      <w:tr w:rsidR="000E7C7B" w:rsidRPr="000E7C7B" w:rsidTr="000E7C7B">
        <w:trPr>
          <w:trHeight w:hRule="exact" w:val="408"/>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504"/>
              <w:rPr>
                <w:rFonts w:ascii="Times New Roman" w:eastAsia="Times New Roman" w:hAnsi="Times New Roman" w:cs="Times New Roman"/>
                <w:lang w:val="es-MX"/>
              </w:rPr>
            </w:pPr>
            <w:proofErr w:type="spellStart"/>
            <w:r w:rsidRPr="000E7C7B">
              <w:rPr>
                <w:rFonts w:ascii="Times New Roman" w:eastAsia="Times New Roman" w:hAnsi="Times New Roman" w:cs="Times New Roman"/>
                <w:spacing w:val="-4"/>
                <w:lang w:val="es-MX"/>
              </w:rPr>
              <w:t>Legustar</w:t>
            </w:r>
            <w:proofErr w:type="spellEnd"/>
            <w:r w:rsidRPr="000E7C7B">
              <w:rPr>
                <w:rFonts w:ascii="Times New Roman" w:eastAsia="Times New Roman" w:hAnsi="Times New Roman" w:cs="Times New Roman"/>
                <w:spacing w:val="-4"/>
                <w:lang w:val="es-MX"/>
              </w:rPr>
              <w:t xml:space="preserve"> que les </w:t>
            </w:r>
            <w:proofErr w:type="spellStart"/>
            <w:r w:rsidRPr="000E7C7B">
              <w:rPr>
                <w:rFonts w:ascii="Times New Roman" w:eastAsia="Times New Roman" w:hAnsi="Times New Roman" w:cs="Times New Roman"/>
                <w:spacing w:val="-4"/>
                <w:lang w:val="es-MX"/>
              </w:rPr>
              <w:t>de</w:t>
            </w:r>
            <w:proofErr w:type="spellEnd"/>
            <w:r w:rsidRPr="000E7C7B">
              <w:rPr>
                <w:rFonts w:ascii="Times New Roman" w:eastAsia="Times New Roman" w:hAnsi="Times New Roman" w:cs="Times New Roman"/>
                <w:spacing w:val="-4"/>
                <w:lang w:val="es-MX"/>
              </w:rPr>
              <w:t xml:space="preserve"> la cara, miró a los ojos, y sonrió.</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Evita el contacto visual y prefieres que te sientes junto a ellos.</w:t>
            </w:r>
          </w:p>
        </w:tc>
      </w:tr>
      <w:tr w:rsidR="000E7C7B" w:rsidRPr="000E7C7B" w:rsidTr="000E7C7B">
        <w:trPr>
          <w:trHeight w:hRule="exact" w:val="562"/>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360"/>
              <w:rPr>
                <w:rFonts w:ascii="Times New Roman" w:eastAsia="Times New Roman" w:hAnsi="Times New Roman" w:cs="Times New Roman"/>
                <w:lang w:val="es-MX"/>
              </w:rPr>
            </w:pPr>
            <w:r w:rsidRPr="000E7C7B">
              <w:rPr>
                <w:rFonts w:ascii="Times New Roman" w:eastAsia="Times New Roman" w:hAnsi="Times New Roman" w:cs="Times New Roman"/>
                <w:lang w:val="es-MX"/>
              </w:rPr>
              <w:t>Retenga bien los detalles de la memoria sensorial y haga buenas distinciones entre los colores.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No retengas detalles sensoriales ni hagas distinciones de color también.</w:t>
            </w:r>
          </w:p>
        </w:tc>
      </w:tr>
      <w:tr w:rsidR="000E7C7B" w:rsidRPr="000E7C7B" w:rsidTr="000E7C7B">
        <w:trPr>
          <w:trHeight w:hRule="exact" w:val="561"/>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288"/>
              <w:rPr>
                <w:rFonts w:ascii="Times New Roman" w:eastAsia="Times New Roman" w:hAnsi="Times New Roman" w:cs="Times New Roman"/>
                <w:lang w:val="es-MX"/>
              </w:rPr>
            </w:pPr>
            <w:r w:rsidRPr="000E7C7B">
              <w:rPr>
                <w:rFonts w:ascii="Times New Roman" w:eastAsia="Times New Roman" w:hAnsi="Times New Roman" w:cs="Times New Roman"/>
                <w:lang w:val="es-MX"/>
              </w:rPr>
              <w:t>Tratar con el estrés moderado, como las pruebas cronometradas, con menos éxito.</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spacing w:val="-4"/>
                <w:lang w:val="es-MX"/>
              </w:rPr>
              <w:t>Manejar bien el estrés moderado y, en realidad, puede mejorar debido a eso.</w:t>
            </w:r>
          </w:p>
        </w:tc>
      </w:tr>
      <w:tr w:rsidR="000E7C7B" w:rsidRPr="000E7C7B" w:rsidTr="000E7C7B">
        <w:trPr>
          <w:trHeight w:hRule="exact" w:val="288"/>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58"/>
              <w:rPr>
                <w:rFonts w:ascii="Times New Roman" w:eastAsia="Times New Roman" w:hAnsi="Times New Roman" w:cs="Times New Roman"/>
                <w:lang w:val="es-MX"/>
              </w:rPr>
            </w:pPr>
            <w:r w:rsidRPr="000E7C7B">
              <w:rPr>
                <w:rFonts w:ascii="Times New Roman" w:eastAsia="Times New Roman" w:hAnsi="Times New Roman" w:cs="Times New Roman"/>
                <w:lang w:val="es-MX"/>
              </w:rPr>
              <w:t xml:space="preserve">Quiere estar con amigos cuando </w:t>
            </w:r>
            <w:proofErr w:type="spellStart"/>
            <w:r w:rsidRPr="000E7C7B">
              <w:rPr>
                <w:rFonts w:ascii="Times New Roman" w:eastAsia="Times New Roman" w:hAnsi="Times New Roman" w:cs="Times New Roman"/>
                <w:lang w:val="es-MX"/>
              </w:rPr>
              <w:t>estan</w:t>
            </w:r>
            <w:proofErr w:type="spellEnd"/>
            <w:r w:rsidRPr="000E7C7B">
              <w:rPr>
                <w:rFonts w:ascii="Times New Roman" w:eastAsia="Times New Roman" w:hAnsi="Times New Roman" w:cs="Times New Roman"/>
                <w:lang w:val="es-MX"/>
              </w:rPr>
              <w:t xml:space="preserve"> estresado.</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Quiere estar solo cuando está bajo estrés.</w:t>
            </w:r>
          </w:p>
        </w:tc>
      </w:tr>
      <w:tr w:rsidR="000E7C7B" w:rsidRPr="000E7C7B" w:rsidTr="000E7C7B">
        <w:trPr>
          <w:trHeight w:hRule="exact" w:val="318"/>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Pr>
                <w:rFonts w:ascii="Times New Roman" w:eastAsia="Times New Roman" w:hAnsi="Times New Roman" w:cs="Times New Roman"/>
                <w:lang w:val="es-MX"/>
              </w:rPr>
            </w:pPr>
            <w:r w:rsidRPr="000E7C7B">
              <w:rPr>
                <w:rFonts w:ascii="Times New Roman" w:eastAsia="Times New Roman" w:hAnsi="Times New Roman" w:cs="Times New Roman"/>
                <w:lang w:val="es-MX"/>
              </w:rPr>
              <w:t>Sentirse “asqueroso” ante la amenaza y la confrontación.</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Sentirse emocionado ante la amenaza y la confrontación.</w:t>
            </w:r>
          </w:p>
        </w:tc>
      </w:tr>
      <w:tr w:rsidR="000E7C7B" w:rsidRPr="000E7C7B" w:rsidTr="000E7C7B">
        <w:trPr>
          <w:trHeight w:hRule="exact" w:val="288"/>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58"/>
              <w:rPr>
                <w:rFonts w:ascii="Times New Roman" w:eastAsia="Times New Roman" w:hAnsi="Times New Roman" w:cs="Times New Roman"/>
                <w:lang w:val="es-MX"/>
              </w:rPr>
            </w:pPr>
            <w:r w:rsidRPr="000E7C7B">
              <w:rPr>
                <w:rFonts w:ascii="Times New Roman" w:eastAsia="Times New Roman" w:hAnsi="Times New Roman" w:cs="Times New Roman"/>
                <w:lang w:val="es-MX"/>
              </w:rPr>
              <w:t>Raramente se emplea la agresión juguetonamente.</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A menudo emplean la agresión juguetonamente.</w:t>
            </w:r>
          </w:p>
        </w:tc>
      </w:tr>
      <w:tr w:rsidR="000E7C7B" w:rsidRPr="000E7C7B" w:rsidTr="000E7C7B">
        <w:trPr>
          <w:trHeight w:hRule="exact" w:val="283"/>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58"/>
              <w:rPr>
                <w:rFonts w:ascii="Times New Roman" w:eastAsia="Times New Roman" w:hAnsi="Times New Roman" w:cs="Times New Roman"/>
                <w:lang w:val="es-MX"/>
              </w:rPr>
            </w:pPr>
            <w:r w:rsidRPr="000E7C7B">
              <w:rPr>
                <w:rFonts w:ascii="Times New Roman" w:eastAsia="Times New Roman" w:hAnsi="Times New Roman" w:cs="Times New Roman"/>
                <w:lang w:val="es-MX"/>
              </w:rPr>
              <w:t>Conectar el sexo con otros resultados.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Centrarse en la propia actividad sexual.</w:t>
            </w:r>
          </w:p>
        </w:tc>
      </w:tr>
      <w:tr w:rsidR="000E7C7B" w:rsidRPr="000E7C7B" w:rsidTr="000E7C7B">
        <w:trPr>
          <w:trHeight w:hRule="exact" w:val="288"/>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58"/>
              <w:rPr>
                <w:rFonts w:ascii="Times New Roman" w:eastAsia="Times New Roman" w:hAnsi="Times New Roman" w:cs="Times New Roman"/>
                <w:lang w:val="es-MX"/>
              </w:rPr>
            </w:pPr>
            <w:r w:rsidRPr="000E7C7B">
              <w:rPr>
                <w:rFonts w:ascii="Times New Roman" w:eastAsia="Times New Roman" w:hAnsi="Times New Roman" w:cs="Times New Roman"/>
                <w:lang w:val="es-MX"/>
              </w:rPr>
              <w:t>Usa puntos de referencia para dar direcciones.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Usa los puntos de la brújula para dar direcciones.</w:t>
            </w:r>
          </w:p>
        </w:tc>
      </w:tr>
      <w:tr w:rsidR="000E7C7B" w:rsidRPr="000E7C7B" w:rsidTr="000E7C7B">
        <w:trPr>
          <w:trHeight w:hRule="exact" w:val="562"/>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432"/>
              <w:rPr>
                <w:rFonts w:ascii="Times New Roman" w:eastAsia="Times New Roman" w:hAnsi="Times New Roman" w:cs="Times New Roman"/>
                <w:lang w:val="es-MX"/>
              </w:rPr>
            </w:pPr>
            <w:r w:rsidRPr="000E7C7B">
              <w:rPr>
                <w:rFonts w:ascii="Times New Roman" w:eastAsia="Times New Roman" w:hAnsi="Times New Roman" w:cs="Times New Roman"/>
                <w:spacing w:val="-4"/>
                <w:lang w:val="es-MX"/>
              </w:rPr>
              <w:t>Prefiere leer ficción, cuentos y novelas.</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spacing w:val="-4"/>
                <w:lang w:val="es-MX"/>
              </w:rPr>
              <w:t>Prefiere la no ficción: descripciones de eventos reales, acciones, y cómo funcionan las cosas.</w:t>
            </w:r>
          </w:p>
        </w:tc>
      </w:tr>
      <w:tr w:rsidR="000E7C7B" w:rsidRPr="000E7C7B" w:rsidTr="000E7C7B">
        <w:trPr>
          <w:trHeight w:hRule="exact" w:val="660"/>
        </w:trPr>
        <w:tc>
          <w:tcPr>
            <w:tcW w:w="5218"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47" w:right="144"/>
              <w:rPr>
                <w:rFonts w:ascii="Times New Roman" w:eastAsia="Times New Roman" w:hAnsi="Times New Roman" w:cs="Times New Roman"/>
                <w:lang w:val="es-MX"/>
              </w:rPr>
            </w:pPr>
            <w:r w:rsidRPr="000E7C7B">
              <w:rPr>
                <w:rFonts w:ascii="Times New Roman" w:eastAsia="Times New Roman" w:hAnsi="Times New Roman" w:cs="Times New Roman"/>
                <w:lang w:val="es-MX"/>
              </w:rPr>
              <w:t>Tener muchos amigos si acosan y probablemente acosan a alguien que conocen.</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Tener pocos amigos si acosan y es más probable que no conozcan a la persona a la que atacan.</w:t>
            </w:r>
          </w:p>
        </w:tc>
      </w:tr>
      <w:tr w:rsidR="000E7C7B" w:rsidRPr="000E7C7B" w:rsidTr="000E7C7B">
        <w:trPr>
          <w:trHeight w:hRule="exact" w:val="588"/>
        </w:trPr>
        <w:tc>
          <w:tcPr>
            <w:tcW w:w="5218" w:type="dxa"/>
            <w:tcBorders>
              <w:top w:val="single" w:sz="5" w:space="0" w:color="auto"/>
              <w:left w:val="single" w:sz="5" w:space="0" w:color="auto"/>
              <w:bottom w:val="single" w:sz="5" w:space="0" w:color="auto"/>
              <w:right w:val="single" w:sz="5" w:space="0" w:color="auto"/>
            </w:tcBorders>
            <w:tcMar>
              <w:left w:w="29" w:type="dxa"/>
            </w:tcMar>
          </w:tcPr>
          <w:p w:rsidR="000E7C7B" w:rsidRPr="000E7C7B" w:rsidRDefault="000E7C7B" w:rsidP="000E7C7B">
            <w:pPr>
              <w:widowControl w:val="0"/>
              <w:autoSpaceDE w:val="0"/>
              <w:autoSpaceDN w:val="0"/>
              <w:spacing w:after="0" w:line="240" w:lineRule="auto"/>
              <w:ind w:left="58"/>
              <w:rPr>
                <w:rFonts w:ascii="Times New Roman" w:eastAsia="Times New Roman" w:hAnsi="Times New Roman" w:cs="Times New Roman"/>
              </w:rPr>
            </w:pPr>
            <w:proofErr w:type="spellStart"/>
            <w:r w:rsidRPr="000E7C7B">
              <w:rPr>
                <w:rFonts w:ascii="Times New Roman" w:eastAsia="Times New Roman" w:hAnsi="Times New Roman" w:cs="Times New Roman"/>
              </w:rPr>
              <w:t>Necesitamos</w:t>
            </w:r>
            <w:proofErr w:type="spellEnd"/>
            <w:r w:rsidRPr="000E7C7B">
              <w:rPr>
                <w:rFonts w:ascii="Times New Roman" w:eastAsia="Times New Roman" w:hAnsi="Times New Roman" w:cs="Times New Roman"/>
              </w:rPr>
              <w:t xml:space="preserve"> </w:t>
            </w:r>
            <w:proofErr w:type="spellStart"/>
            <w:r w:rsidRPr="000E7C7B">
              <w:rPr>
                <w:rFonts w:ascii="Times New Roman" w:eastAsia="Times New Roman" w:hAnsi="Times New Roman" w:cs="Times New Roman"/>
              </w:rPr>
              <w:t>ánimo</w:t>
            </w:r>
            <w:proofErr w:type="spellEnd"/>
            <w:r w:rsidRPr="000E7C7B">
              <w:rPr>
                <w:rFonts w:ascii="Times New Roman" w:eastAsia="Times New Roman" w:hAnsi="Times New Roman" w:cs="Times New Roman"/>
              </w:rPr>
              <w:t xml:space="preserve"> para </w:t>
            </w:r>
            <w:proofErr w:type="spellStart"/>
            <w:r w:rsidRPr="000E7C7B">
              <w:rPr>
                <w:rFonts w:ascii="Times New Roman" w:eastAsia="Times New Roman" w:hAnsi="Times New Roman" w:cs="Times New Roman"/>
              </w:rPr>
              <w:t>construirlos</w:t>
            </w:r>
            <w:proofErr w:type="spellEnd"/>
            <w:r w:rsidRPr="000E7C7B">
              <w:rPr>
                <w:rFonts w:ascii="Times New Roman" w:eastAsia="Times New Roman" w:hAnsi="Times New Roman" w:cs="Times New Roman"/>
              </w:rPr>
              <w:t>.</w:t>
            </w:r>
          </w:p>
        </w:tc>
        <w:tc>
          <w:tcPr>
            <w:tcW w:w="6752" w:type="dxa"/>
            <w:tcBorders>
              <w:top w:val="single" w:sz="5" w:space="0" w:color="auto"/>
              <w:left w:val="single" w:sz="5" w:space="0" w:color="auto"/>
              <w:bottom w:val="single" w:sz="5" w:space="0" w:color="auto"/>
              <w:right w:val="single" w:sz="5" w:space="0" w:color="auto"/>
            </w:tcBorders>
            <w:tcMar>
              <w:left w:w="29" w:type="dxa"/>
            </w:tcMar>
            <w:vAlign w:val="center"/>
          </w:tcPr>
          <w:p w:rsidR="000E7C7B" w:rsidRPr="000E7C7B" w:rsidRDefault="000E7C7B" w:rsidP="000E7C7B">
            <w:pPr>
              <w:widowControl w:val="0"/>
              <w:autoSpaceDE w:val="0"/>
              <w:autoSpaceDN w:val="0"/>
              <w:spacing w:after="0" w:line="240" w:lineRule="auto"/>
              <w:ind w:left="27" w:right="72"/>
              <w:rPr>
                <w:rFonts w:ascii="Times New Roman" w:eastAsia="Times New Roman" w:hAnsi="Times New Roman" w:cs="Times New Roman"/>
                <w:lang w:val="es-MX"/>
              </w:rPr>
            </w:pPr>
            <w:r w:rsidRPr="000E7C7B">
              <w:rPr>
                <w:rFonts w:ascii="Times New Roman" w:eastAsia="Times New Roman" w:hAnsi="Times New Roman" w:cs="Times New Roman"/>
                <w:lang w:val="es-MX"/>
              </w:rPr>
              <w:t>Necesitamos verificaciones de la realidad para que sean reevaluados y para ser desafiados.</w:t>
            </w:r>
          </w:p>
        </w:tc>
      </w:tr>
    </w:tbl>
    <w:p w:rsidR="000E7C7B" w:rsidRPr="000E7C7B" w:rsidRDefault="000E7C7B" w:rsidP="000E7C7B">
      <w:pPr>
        <w:widowControl w:val="0"/>
        <w:autoSpaceDE w:val="0"/>
        <w:autoSpaceDN w:val="0"/>
        <w:spacing w:after="52" w:line="20" w:lineRule="exact"/>
        <w:ind w:left="14"/>
        <w:rPr>
          <w:rFonts w:ascii="Times New Roman" w:eastAsia="Times New Roman" w:hAnsi="Times New Roman" w:cs="Times New Roman"/>
          <w:sz w:val="24"/>
          <w:szCs w:val="24"/>
          <w:lang w:val="es-MX"/>
        </w:rPr>
      </w:pPr>
    </w:p>
    <w:p w:rsidR="000E7C7B" w:rsidRPr="000E7C7B" w:rsidRDefault="000E7C7B" w:rsidP="000E7C7B">
      <w:pPr>
        <w:widowControl w:val="0"/>
        <w:autoSpaceDE w:val="0"/>
        <w:autoSpaceDN w:val="0"/>
        <w:spacing w:before="36" w:after="0" w:line="240" w:lineRule="auto"/>
        <w:ind w:left="-630"/>
        <w:rPr>
          <w:rFonts w:ascii="Arial" w:eastAsia="Times New Roman" w:hAnsi="Arial" w:cs="Arial"/>
          <w:b/>
          <w:sz w:val="18"/>
          <w:szCs w:val="18"/>
          <w:lang w:val="es-MX"/>
        </w:rPr>
      </w:pPr>
      <w:r w:rsidRPr="000E7C7B">
        <w:rPr>
          <w:rFonts w:ascii="Arial" w:eastAsia="Times New Roman" w:hAnsi="Arial" w:cs="Arial"/>
          <w:b/>
          <w:sz w:val="18"/>
          <w:szCs w:val="18"/>
          <w:lang w:val="es-MX"/>
        </w:rPr>
        <w:t>Fuentes:</w:t>
      </w:r>
      <w:r w:rsidRPr="000E7C7B">
        <w:rPr>
          <w:rFonts w:ascii="Arial" w:eastAsia="Times New Roman" w:hAnsi="Arial" w:cs="Arial"/>
          <w:b/>
          <w:sz w:val="18"/>
          <w:szCs w:val="18"/>
          <w:lang w:val="es-MX"/>
        </w:rPr>
        <w:tab/>
      </w:r>
      <w:proofErr w:type="spellStart"/>
      <w:r w:rsidRPr="000E7C7B">
        <w:rPr>
          <w:rFonts w:ascii="Arial" w:eastAsia="Times New Roman" w:hAnsi="Arial" w:cs="Arial"/>
          <w:sz w:val="18"/>
          <w:szCs w:val="18"/>
          <w:lang w:val="es-MX"/>
        </w:rPr>
        <w:t>Gurian</w:t>
      </w:r>
      <w:proofErr w:type="spellEnd"/>
      <w:r w:rsidRPr="000E7C7B">
        <w:rPr>
          <w:rFonts w:ascii="Arial" w:eastAsia="Times New Roman" w:hAnsi="Arial" w:cs="Arial"/>
          <w:sz w:val="18"/>
          <w:szCs w:val="18"/>
          <w:lang w:val="es-MX"/>
        </w:rPr>
        <w:t>, M. y Stevens, K. "Con niños y niñas en mente", Liderazgo educativo, noviembre de 2004.</w:t>
      </w:r>
    </w:p>
    <w:p w:rsidR="000E7C7B" w:rsidRPr="000E7C7B" w:rsidRDefault="000E7C7B" w:rsidP="000E7C7B">
      <w:pPr>
        <w:widowControl w:val="0"/>
        <w:autoSpaceDE w:val="0"/>
        <w:autoSpaceDN w:val="0"/>
        <w:spacing w:before="36" w:after="0" w:line="240" w:lineRule="auto"/>
        <w:ind w:left="-630"/>
        <w:rPr>
          <w:rFonts w:ascii="Arial" w:eastAsia="Times New Roman" w:hAnsi="Arial" w:cs="Arial"/>
          <w:sz w:val="16"/>
          <w:szCs w:val="16"/>
          <w:lang w:val="es-MX"/>
        </w:rPr>
      </w:pPr>
      <w:r w:rsidRPr="000E7C7B">
        <w:rPr>
          <w:rFonts w:ascii="Arial" w:eastAsia="Times New Roman" w:hAnsi="Arial" w:cs="Arial"/>
          <w:sz w:val="16"/>
          <w:szCs w:val="16"/>
          <w:lang w:val="es-MX"/>
        </w:rPr>
        <w:tab/>
      </w:r>
      <w:r w:rsidRPr="000E7C7B">
        <w:rPr>
          <w:rFonts w:ascii="Arial" w:eastAsia="Times New Roman" w:hAnsi="Arial" w:cs="Arial"/>
          <w:sz w:val="16"/>
          <w:szCs w:val="16"/>
          <w:lang w:val="es-MX"/>
        </w:rPr>
        <w:tab/>
        <w:t xml:space="preserve">Sax, Leonard (2005). Por qué el género importa. Nueva York: libros de Broadway </w:t>
      </w:r>
    </w:p>
    <w:p w:rsidR="000E7C7B" w:rsidRPr="000E7C7B" w:rsidRDefault="000E7C7B" w:rsidP="000E7C7B">
      <w:pPr>
        <w:widowControl w:val="0"/>
        <w:autoSpaceDE w:val="0"/>
        <w:autoSpaceDN w:val="0"/>
        <w:spacing w:before="36" w:after="0" w:line="240" w:lineRule="auto"/>
        <w:ind w:left="-630"/>
        <w:rPr>
          <w:rFonts w:ascii="Times New Roman" w:eastAsia="Times New Roman" w:hAnsi="Times New Roman" w:cs="Times New Roman"/>
          <w:i/>
          <w:iCs/>
          <w:sz w:val="16"/>
          <w:szCs w:val="16"/>
        </w:rPr>
      </w:pPr>
      <w:r w:rsidRPr="000E7C7B">
        <w:rPr>
          <w:rFonts w:ascii="Arial" w:eastAsia="Times New Roman" w:hAnsi="Arial" w:cs="Arial"/>
          <w:sz w:val="16"/>
          <w:szCs w:val="16"/>
          <w:lang w:val="es-MX"/>
        </w:rPr>
        <w:tab/>
      </w:r>
      <w:r w:rsidRPr="000E7C7B">
        <w:rPr>
          <w:rFonts w:ascii="Arial" w:eastAsia="Times New Roman" w:hAnsi="Arial" w:cs="Arial"/>
          <w:sz w:val="16"/>
          <w:szCs w:val="16"/>
          <w:lang w:val="es-MX"/>
        </w:rPr>
        <w:tab/>
        <w:t xml:space="preserve">Mesa compilada y diseñada por Bill McBride. </w:t>
      </w:r>
      <w:proofErr w:type="spellStart"/>
      <w:r w:rsidRPr="000E7C7B">
        <w:rPr>
          <w:rFonts w:ascii="Arial" w:eastAsia="Times New Roman" w:hAnsi="Arial" w:cs="Arial"/>
          <w:sz w:val="16"/>
          <w:szCs w:val="16"/>
        </w:rPr>
        <w:t>Utilizado</w:t>
      </w:r>
      <w:proofErr w:type="spellEnd"/>
      <w:r w:rsidRPr="000E7C7B">
        <w:rPr>
          <w:rFonts w:ascii="Arial" w:eastAsia="Times New Roman" w:hAnsi="Arial" w:cs="Arial"/>
          <w:sz w:val="16"/>
          <w:szCs w:val="16"/>
        </w:rPr>
        <w:t xml:space="preserve"> con </w:t>
      </w:r>
      <w:proofErr w:type="spellStart"/>
      <w:r w:rsidRPr="000E7C7B">
        <w:rPr>
          <w:rFonts w:ascii="Arial" w:eastAsia="Times New Roman" w:hAnsi="Arial" w:cs="Arial"/>
          <w:sz w:val="16"/>
          <w:szCs w:val="16"/>
        </w:rPr>
        <w:t>permiso</w:t>
      </w:r>
      <w:proofErr w:type="spellEnd"/>
      <w:r w:rsidRPr="000E7C7B">
        <w:rPr>
          <w:rFonts w:ascii="Arial" w:eastAsia="Times New Roman" w:hAnsi="Arial" w:cs="Arial"/>
          <w:sz w:val="16"/>
          <w:szCs w:val="16"/>
        </w:rPr>
        <w:t>.</w:t>
      </w:r>
    </w:p>
    <w:p w:rsidR="000E7C7B" w:rsidRPr="0076433B" w:rsidRDefault="000E7C7B" w:rsidP="000E7C7B">
      <w:pPr>
        <w:spacing w:after="0" w:line="240" w:lineRule="auto"/>
        <w:jc w:val="center"/>
        <w:rPr>
          <w:rFonts w:ascii="Times New Roman" w:eastAsia="Times New Roman" w:hAnsi="Times New Roman" w:cs="Times New Roman"/>
          <w:b/>
          <w:color w:val="000000"/>
          <w:sz w:val="28"/>
          <w:szCs w:val="27"/>
        </w:rPr>
      </w:pPr>
      <w:r w:rsidRPr="0076433B">
        <w:rPr>
          <w:rFonts w:ascii="Times New Roman" w:eastAsia="Times New Roman" w:hAnsi="Times New Roman" w:cs="Times New Roman"/>
          <w:b/>
          <w:color w:val="000000"/>
          <w:sz w:val="28"/>
          <w:szCs w:val="27"/>
        </w:rPr>
        <w:lastRenderedPageBreak/>
        <w:t xml:space="preserve">Hear Our Cry: Boys in Crisis (Autor Dr. Paul </w:t>
      </w:r>
      <w:proofErr w:type="spellStart"/>
      <w:r w:rsidRPr="0076433B">
        <w:rPr>
          <w:rFonts w:ascii="Times New Roman" w:eastAsia="Times New Roman" w:hAnsi="Times New Roman" w:cs="Times New Roman"/>
          <w:b/>
          <w:color w:val="000000"/>
          <w:sz w:val="28"/>
          <w:szCs w:val="27"/>
        </w:rPr>
        <w:t>Slocumb</w:t>
      </w:r>
      <w:proofErr w:type="spellEnd"/>
      <w:r w:rsidRPr="0076433B">
        <w:rPr>
          <w:rFonts w:ascii="Times New Roman" w:eastAsia="Times New Roman" w:hAnsi="Times New Roman" w:cs="Times New Roman"/>
          <w:b/>
          <w:color w:val="000000"/>
          <w:sz w:val="28"/>
          <w:szCs w:val="27"/>
        </w:rPr>
        <w:t>)</w:t>
      </w:r>
    </w:p>
    <w:p w:rsidR="000E7C7B" w:rsidRPr="0076433B" w:rsidRDefault="000E7C7B" w:rsidP="000E7C7B">
      <w:pPr>
        <w:spacing w:after="0" w:line="240" w:lineRule="auto"/>
        <w:jc w:val="center"/>
        <w:rPr>
          <w:rFonts w:ascii="Times New Roman" w:eastAsia="Times New Roman" w:hAnsi="Times New Roman" w:cs="Times New Roman"/>
          <w:color w:val="000000"/>
          <w:sz w:val="28"/>
          <w:szCs w:val="27"/>
        </w:rPr>
      </w:pPr>
      <w:proofErr w:type="spellStart"/>
      <w:r w:rsidRPr="0076433B">
        <w:rPr>
          <w:rFonts w:ascii="Times New Roman" w:eastAsia="Times New Roman" w:hAnsi="Times New Roman" w:cs="Times New Roman"/>
          <w:color w:val="000000"/>
          <w:sz w:val="28"/>
          <w:szCs w:val="27"/>
        </w:rPr>
        <w:t>Presentado</w:t>
      </w:r>
      <w:proofErr w:type="spellEnd"/>
      <w:r w:rsidRPr="0076433B">
        <w:rPr>
          <w:rFonts w:ascii="Times New Roman" w:eastAsia="Times New Roman" w:hAnsi="Times New Roman" w:cs="Times New Roman"/>
          <w:color w:val="000000"/>
          <w:sz w:val="28"/>
          <w:szCs w:val="27"/>
        </w:rPr>
        <w:t xml:space="preserve"> </w:t>
      </w:r>
      <w:proofErr w:type="spellStart"/>
      <w:r w:rsidRPr="0076433B">
        <w:rPr>
          <w:rFonts w:ascii="Times New Roman" w:eastAsia="Times New Roman" w:hAnsi="Times New Roman" w:cs="Times New Roman"/>
          <w:color w:val="000000"/>
          <w:sz w:val="28"/>
          <w:szCs w:val="27"/>
        </w:rPr>
        <w:t>por</w:t>
      </w:r>
      <w:proofErr w:type="spellEnd"/>
      <w:r w:rsidRPr="0076433B">
        <w:rPr>
          <w:rFonts w:ascii="Times New Roman" w:eastAsia="Times New Roman" w:hAnsi="Times New Roman" w:cs="Times New Roman"/>
          <w:color w:val="000000"/>
          <w:sz w:val="28"/>
          <w:szCs w:val="27"/>
        </w:rPr>
        <w:t xml:space="preserve"> Jim Littlejohn</w:t>
      </w:r>
    </w:p>
    <w:p w:rsidR="000E7C7B" w:rsidRDefault="000E7C7B" w:rsidP="000E7C7B">
      <w:pPr>
        <w:spacing w:after="0" w:line="240" w:lineRule="auto"/>
        <w:jc w:val="center"/>
        <w:rPr>
          <w:rFonts w:ascii="Times New Roman" w:eastAsia="Times New Roman" w:hAnsi="Times New Roman" w:cs="Times New Roman"/>
          <w:color w:val="000000"/>
          <w:sz w:val="28"/>
          <w:szCs w:val="27"/>
        </w:rPr>
      </w:pPr>
      <w:hyperlink r:id="rId6" w:history="1">
        <w:r w:rsidRPr="009C465B">
          <w:rPr>
            <w:rStyle w:val="Hyperlink"/>
            <w:rFonts w:ascii="Times New Roman" w:eastAsia="Times New Roman" w:hAnsi="Times New Roman" w:cs="Times New Roman"/>
            <w:sz w:val="28"/>
            <w:szCs w:val="27"/>
          </w:rPr>
          <w:t>jimlittlejohn81@gmail.com</w:t>
        </w:r>
      </w:hyperlink>
    </w:p>
    <w:p w:rsidR="000E7C7B" w:rsidRPr="0076433B" w:rsidRDefault="000E7C7B" w:rsidP="000E7C7B">
      <w:pPr>
        <w:spacing w:after="0" w:line="240" w:lineRule="auto"/>
        <w:jc w:val="center"/>
        <w:rPr>
          <w:rFonts w:ascii="Times New Roman" w:eastAsia="Times New Roman" w:hAnsi="Times New Roman" w:cs="Times New Roman"/>
          <w:color w:val="000000"/>
          <w:sz w:val="28"/>
          <w:szCs w:val="27"/>
        </w:rPr>
      </w:pPr>
    </w:p>
    <w:p w:rsidR="000E7C7B" w:rsidRPr="0076433B" w:rsidRDefault="000E7C7B" w:rsidP="000E7C7B">
      <w:pPr>
        <w:rPr>
          <w:rFonts w:ascii="Times New Roman" w:eastAsia="Times New Roman" w:hAnsi="Times New Roman" w:cs="Times New Roman"/>
          <w:b/>
          <w:color w:val="000000"/>
          <w:sz w:val="24"/>
          <w:szCs w:val="27"/>
        </w:rPr>
      </w:pPr>
      <w:bookmarkStart w:id="0" w:name="_GoBack"/>
      <w:bookmarkEnd w:id="0"/>
      <w:proofErr w:type="spellStart"/>
      <w:r w:rsidRPr="0076433B">
        <w:rPr>
          <w:rFonts w:ascii="Times New Roman" w:eastAsia="Times New Roman" w:hAnsi="Times New Roman" w:cs="Times New Roman"/>
          <w:b/>
          <w:color w:val="000000"/>
          <w:sz w:val="24"/>
          <w:szCs w:val="27"/>
        </w:rPr>
        <w:t>Puntos</w:t>
      </w:r>
      <w:proofErr w:type="spellEnd"/>
      <w:r w:rsidRPr="0076433B">
        <w:rPr>
          <w:rFonts w:ascii="Times New Roman" w:eastAsia="Times New Roman" w:hAnsi="Times New Roman" w:cs="Times New Roman"/>
          <w:b/>
          <w:color w:val="000000"/>
          <w:sz w:val="24"/>
          <w:szCs w:val="27"/>
        </w:rPr>
        <w:t xml:space="preserve"> clave:</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Los mitos de la niñez dan forma a las realidades de la virilidad.</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Los modelos masculinos positivos ayudan a los niños a desarrollar una identidad masculina auténtica.</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El cerebro masculino y el cerebro femenino tienen similitudes y diferencias:</w:t>
      </w:r>
    </w:p>
    <w:p w:rsidR="000E7C7B" w:rsidRPr="000E7C7B" w:rsidRDefault="000E7C7B" w:rsidP="000E7C7B">
      <w:pPr>
        <w:pStyle w:val="ListParagraph"/>
        <w:spacing w:after="0" w:line="240" w:lineRule="auto"/>
        <w:ind w:left="450"/>
        <w:rPr>
          <w:rFonts w:ascii="Times New Roman" w:eastAsia="Times New Roman" w:hAnsi="Times New Roman" w:cs="Times New Roman"/>
          <w:color w:val="000000"/>
          <w:sz w:val="16"/>
          <w:szCs w:val="27"/>
          <w:lang w:val="es-MX"/>
        </w:rPr>
      </w:pPr>
    </w:p>
    <w:p w:rsidR="000E7C7B" w:rsidRPr="000E7C7B" w:rsidRDefault="000E7C7B" w:rsidP="000E7C7B">
      <w:pPr>
        <w:pStyle w:val="ListParagraph"/>
        <w:numPr>
          <w:ilvl w:val="1"/>
          <w:numId w:val="2"/>
        </w:numPr>
        <w:spacing w:after="0" w:line="240" w:lineRule="auto"/>
        <w:ind w:left="810" w:right="18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b/>
          <w:color w:val="000000"/>
          <w:sz w:val="24"/>
          <w:szCs w:val="27"/>
          <w:u w:val="single"/>
          <w:lang w:val="es-MX"/>
        </w:rPr>
        <w:t>El cerebro femenino tiende a</w:t>
      </w:r>
      <w:r w:rsidRPr="000E7C7B">
        <w:rPr>
          <w:rFonts w:ascii="Times New Roman" w:eastAsia="Times New Roman" w:hAnsi="Times New Roman" w:cs="Times New Roman"/>
          <w:color w:val="000000"/>
          <w:sz w:val="24"/>
          <w:szCs w:val="27"/>
          <w:lang w:val="es-MX"/>
        </w:rPr>
        <w:t xml:space="preserve"> desarrollar las habilidades motoras finas antes, desarrolla las habilidades del lenguaje más temprano, tiene mejor audición, ve más detalles y colores visuales, está dispuesto a cooperar, prefiere actividades en grupos pequeños, forma amigos rápidamente, está dispuesto a buscar ayuda, se muestra abiertamente expresar emociones.</w:t>
      </w:r>
    </w:p>
    <w:p w:rsidR="000E7C7B" w:rsidRPr="000E7C7B" w:rsidRDefault="000E7C7B" w:rsidP="000E7C7B">
      <w:pPr>
        <w:pStyle w:val="ListParagraph"/>
        <w:spacing w:after="0" w:line="240" w:lineRule="auto"/>
        <w:ind w:left="810" w:right="180"/>
        <w:rPr>
          <w:rFonts w:ascii="Times New Roman" w:eastAsia="Times New Roman" w:hAnsi="Times New Roman" w:cs="Times New Roman"/>
          <w:color w:val="000000"/>
          <w:sz w:val="16"/>
          <w:szCs w:val="27"/>
          <w:lang w:val="es-MX"/>
        </w:rPr>
      </w:pPr>
    </w:p>
    <w:p w:rsidR="000E7C7B" w:rsidRPr="000E7C7B" w:rsidRDefault="000E7C7B" w:rsidP="000E7C7B">
      <w:pPr>
        <w:pStyle w:val="ListParagraph"/>
        <w:numPr>
          <w:ilvl w:val="1"/>
          <w:numId w:val="2"/>
        </w:numPr>
        <w:spacing w:after="0" w:line="240" w:lineRule="auto"/>
        <w:ind w:left="810" w:right="18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b/>
          <w:color w:val="000000"/>
          <w:sz w:val="24"/>
          <w:szCs w:val="27"/>
          <w:u w:val="single"/>
          <w:lang w:val="es-MX"/>
        </w:rPr>
        <w:t>El cerebro masculino tiende a</w:t>
      </w:r>
      <w:r w:rsidRPr="000E7C7B">
        <w:rPr>
          <w:rFonts w:ascii="Times New Roman" w:eastAsia="Times New Roman" w:hAnsi="Times New Roman" w:cs="Times New Roman"/>
          <w:color w:val="000000"/>
          <w:sz w:val="24"/>
          <w:szCs w:val="27"/>
          <w:lang w:val="es-MX"/>
        </w:rPr>
        <w:t xml:space="preserve"> desarrollar habilidades motoras gruesas más rápido, escucha un 20% menos, ve el movimiento visualmente sobre los detalles, desarrolla relaciones espaciales antes, es más lento para desarrollar habilidades del lenguaje, busca la competencia, prefiere actividades de grupos grandes, es más lento para unirse, no busca ayuda si necesario, tenga palabras limitadas para expresar emociones y necesita más tiempo de procesamiento para expresarlas, quiere pruebas, requiere más tiempo para desarrollar las habilidades de lectura, prefiere completar una tarea a la vez, sentirse abrumado con demasiadas palabras y se cerrará.</w:t>
      </w:r>
    </w:p>
    <w:p w:rsidR="000E7C7B" w:rsidRPr="000E7C7B" w:rsidRDefault="000E7C7B" w:rsidP="000E7C7B">
      <w:pPr>
        <w:pStyle w:val="ListParagraph"/>
        <w:spacing w:after="0" w:line="240" w:lineRule="auto"/>
        <w:ind w:left="810" w:right="180"/>
        <w:rPr>
          <w:rFonts w:ascii="Times New Roman" w:eastAsia="Times New Roman" w:hAnsi="Times New Roman" w:cs="Times New Roman"/>
          <w:color w:val="000000"/>
          <w:sz w:val="16"/>
          <w:szCs w:val="27"/>
          <w:lang w:val="es-MX"/>
        </w:rPr>
      </w:pPr>
    </w:p>
    <w:p w:rsidR="000E7C7B" w:rsidRPr="000E7C7B" w:rsidRDefault="000E7C7B" w:rsidP="000E7C7B">
      <w:pPr>
        <w:pStyle w:val="ListParagraph"/>
        <w:numPr>
          <w:ilvl w:val="1"/>
          <w:numId w:val="2"/>
        </w:numPr>
        <w:spacing w:after="0" w:line="240" w:lineRule="auto"/>
        <w:ind w:left="810" w:right="18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b/>
          <w:color w:val="000000"/>
          <w:sz w:val="24"/>
          <w:szCs w:val="27"/>
          <w:u w:val="single"/>
          <w:lang w:val="es-MX"/>
        </w:rPr>
        <w:t>Los niños tienen</w:t>
      </w:r>
      <w:r w:rsidRPr="000E7C7B">
        <w:rPr>
          <w:rFonts w:ascii="Times New Roman" w:eastAsia="Times New Roman" w:hAnsi="Times New Roman" w:cs="Times New Roman"/>
          <w:color w:val="000000"/>
          <w:sz w:val="24"/>
          <w:szCs w:val="27"/>
          <w:lang w:val="es-MX"/>
        </w:rPr>
        <w:t xml:space="preserve"> un área más cortical dedicada al funcionamiento mecánico-espacial y la mitad de los sentimientos verbales y emotivos. El funcionamiento mecánico-espacial hace que los niños quieran mover objetos por el aire, las actividades peligrosas o con riesgo provocan una respuesta de "lucha o huida" que da la sensación de que muchos niños encuentran irresistible. Los niños sobrestiman sistemáticamente su propia capacidad, mientras que las niñas tienen más probabilidades de subestimar sus habilidades. Los niños tienen menos serotonina y menos oxitocina, lo que los hace más impulsivos y menos propensos a quedarse quietos para hablar con alguien. Los varones tienen menos flujo de sangre al cerebro y tienden a estructurar o compartimentar el aprendizaje. El cerebro masculino está diseñado para entrar en estados de reposo en los que se renueva, se recarga y se reorienta, las chicas lo hacen sin irse a dormir. Los cerebros de los niños tienden a adaptarse mejor a los símbolos, abstracciones e imágenes. Los niños juegan videojuegos para el movimiento físico, control / poder y experiencia visual. Los niños se meten en más problemas por no escuchar, moverse, dormir en clase y no completar las tareas.</w:t>
      </w:r>
    </w:p>
    <w:p w:rsidR="000E7C7B" w:rsidRPr="000E7C7B" w:rsidRDefault="000E7C7B" w:rsidP="000E7C7B">
      <w:pPr>
        <w:pStyle w:val="ListParagraph"/>
        <w:spacing w:after="0" w:line="240" w:lineRule="auto"/>
        <w:ind w:left="810" w:right="180"/>
        <w:rPr>
          <w:rFonts w:ascii="Times New Roman" w:eastAsia="Times New Roman" w:hAnsi="Times New Roman" w:cs="Times New Roman"/>
          <w:color w:val="000000"/>
          <w:sz w:val="18"/>
          <w:szCs w:val="27"/>
          <w:lang w:val="es-MX"/>
        </w:rPr>
      </w:pP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Muchos hombres tienen un vocabulario emocional limitado.</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Los hombres pueden tardar hasta ___ horas en procesar las emociones. El "Síndrome del silencio programado: Déjame en paz" Necesito averiguar qué es lo que está mal.</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 xml:space="preserve">Los niños tienden a ser más "activos", lo que conduce a </w:t>
      </w:r>
      <w:r w:rsidRPr="000E7C7B">
        <w:rPr>
          <w:rFonts w:ascii="Times New Roman" w:eastAsia="Times New Roman" w:hAnsi="Times New Roman" w:cs="Times New Roman"/>
          <w:color w:val="000000"/>
          <w:sz w:val="24"/>
          <w:szCs w:val="27"/>
          <w:u w:val="single"/>
          <w:lang w:val="es-MX"/>
        </w:rPr>
        <w:t>la distracción</w:t>
      </w:r>
      <w:r w:rsidRPr="000E7C7B">
        <w:rPr>
          <w:rFonts w:ascii="Times New Roman" w:eastAsia="Times New Roman" w:hAnsi="Times New Roman" w:cs="Times New Roman"/>
          <w:color w:val="000000"/>
          <w:sz w:val="24"/>
          <w:szCs w:val="27"/>
          <w:lang w:val="es-MX"/>
        </w:rPr>
        <w:t xml:space="preserve">, </w:t>
      </w:r>
      <w:r w:rsidRPr="000E7C7B">
        <w:rPr>
          <w:rFonts w:ascii="Times New Roman" w:eastAsia="Times New Roman" w:hAnsi="Times New Roman" w:cs="Times New Roman"/>
          <w:color w:val="000000"/>
          <w:sz w:val="24"/>
          <w:szCs w:val="27"/>
          <w:u w:val="single"/>
          <w:lang w:val="es-MX"/>
        </w:rPr>
        <w:t>la impulsividad</w:t>
      </w:r>
      <w:r w:rsidRPr="000E7C7B">
        <w:rPr>
          <w:rFonts w:ascii="Times New Roman" w:eastAsia="Times New Roman" w:hAnsi="Times New Roman" w:cs="Times New Roman"/>
          <w:color w:val="000000"/>
          <w:sz w:val="24"/>
          <w:szCs w:val="27"/>
          <w:lang w:val="es-MX"/>
        </w:rPr>
        <w:t xml:space="preserve">, y </w:t>
      </w:r>
      <w:r w:rsidRPr="000E7C7B">
        <w:rPr>
          <w:rFonts w:ascii="Times New Roman" w:eastAsia="Times New Roman" w:hAnsi="Times New Roman" w:cs="Times New Roman"/>
          <w:color w:val="000000"/>
          <w:sz w:val="24"/>
          <w:szCs w:val="27"/>
          <w:u w:val="single"/>
          <w:lang w:val="es-MX"/>
        </w:rPr>
        <w:t>la hiperactividad</w:t>
      </w:r>
      <w:r w:rsidRPr="000E7C7B">
        <w:rPr>
          <w:rFonts w:ascii="Times New Roman" w:eastAsia="Times New Roman" w:hAnsi="Times New Roman" w:cs="Times New Roman"/>
          <w:color w:val="000000"/>
          <w:sz w:val="24"/>
          <w:szCs w:val="27"/>
          <w:lang w:val="es-MX"/>
        </w:rPr>
        <w:t>.</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Al disciplinar a los niños, déles tiempo para procesar lo que hicieron. Cuando disciplinas con el enojo, no siempre reciben el mensaje porque se enfocan en tu enojo, no en el mensaje.</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Los niños se quedan atrás de las chicas verbalmente y maduran más lentamente. La mejor comunicación con los hombres es mientras estás haciendo otra cosa.</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 xml:space="preserve">El </w:t>
      </w:r>
      <w:r w:rsidRPr="000E7C7B">
        <w:rPr>
          <w:rFonts w:ascii="Times New Roman" w:eastAsia="Times New Roman" w:hAnsi="Times New Roman" w:cs="Times New Roman"/>
          <w:b/>
          <w:color w:val="000000"/>
          <w:sz w:val="24"/>
          <w:szCs w:val="27"/>
          <w:u w:val="single"/>
          <w:lang w:val="es-MX"/>
        </w:rPr>
        <w:t>"código del niño"</w:t>
      </w:r>
      <w:r w:rsidRPr="000E7C7B">
        <w:rPr>
          <w:rFonts w:ascii="Times New Roman" w:eastAsia="Times New Roman" w:hAnsi="Times New Roman" w:cs="Times New Roman"/>
          <w:color w:val="000000"/>
          <w:sz w:val="24"/>
          <w:szCs w:val="27"/>
          <w:lang w:val="es-MX"/>
        </w:rPr>
        <w:t xml:space="preserve"> prepara el escenario para el dolor, el enoho, y la rabia de un niño. El </w:t>
      </w:r>
      <w:r w:rsidRPr="000E7C7B">
        <w:rPr>
          <w:rFonts w:ascii="Times New Roman" w:eastAsia="Times New Roman" w:hAnsi="Times New Roman" w:cs="Times New Roman"/>
          <w:b/>
          <w:color w:val="000000"/>
          <w:sz w:val="24"/>
          <w:szCs w:val="27"/>
          <w:lang w:val="es-MX"/>
        </w:rPr>
        <w:t>"Código del hermano"</w:t>
      </w:r>
      <w:r w:rsidRPr="000E7C7B">
        <w:rPr>
          <w:rFonts w:ascii="Times New Roman" w:eastAsia="Times New Roman" w:hAnsi="Times New Roman" w:cs="Times New Roman"/>
          <w:color w:val="000000"/>
          <w:sz w:val="24"/>
          <w:szCs w:val="27"/>
          <w:lang w:val="es-MX"/>
        </w:rPr>
        <w:t xml:space="preserve"> extiende el dolor, la cólera, y el enojo masculina.</w:t>
      </w:r>
    </w:p>
    <w:p w:rsidR="000E7C7B" w:rsidRPr="000E7C7B" w:rsidRDefault="000E7C7B" w:rsidP="000E7C7B">
      <w:pPr>
        <w:pStyle w:val="ListParagraph"/>
        <w:numPr>
          <w:ilvl w:val="0"/>
          <w:numId w:val="2"/>
        </w:numPr>
        <w:spacing w:after="0" w:line="240" w:lineRule="auto"/>
        <w:ind w:left="450"/>
        <w:rPr>
          <w:rFonts w:ascii="Times New Roman" w:eastAsia="Times New Roman" w:hAnsi="Times New Roman" w:cs="Times New Roman"/>
          <w:color w:val="000000"/>
          <w:sz w:val="24"/>
          <w:szCs w:val="27"/>
          <w:lang w:val="es-MX"/>
        </w:rPr>
      </w:pPr>
      <w:r w:rsidRPr="000E7C7B">
        <w:rPr>
          <w:rFonts w:ascii="Times New Roman" w:eastAsia="Times New Roman" w:hAnsi="Times New Roman" w:cs="Times New Roman"/>
          <w:color w:val="000000"/>
          <w:sz w:val="24"/>
          <w:szCs w:val="27"/>
          <w:lang w:val="es-MX"/>
        </w:rPr>
        <w:t>Ama a tus muchachos por quienes son.</w:t>
      </w:r>
    </w:p>
    <w:p w:rsidR="000E7C7B" w:rsidRPr="000E7C7B" w:rsidRDefault="000E7C7B">
      <w:pPr>
        <w:rPr>
          <w:lang w:val="es-MX"/>
        </w:rPr>
      </w:pPr>
    </w:p>
    <w:sectPr w:rsidR="000E7C7B" w:rsidRPr="000E7C7B" w:rsidSect="007A1DE7">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D2B" w:rsidRDefault="000E7C7B" w:rsidP="00C51D2B">
    <w:pPr>
      <w:pStyle w:val="Footer"/>
      <w:ind w:left="4320"/>
    </w:pPr>
    <w:r>
      <w:t>www.ahaprocess.com</w:t>
    </w:r>
  </w:p>
  <w:p w:rsidR="00C51D2B" w:rsidRDefault="000E7C7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1EB7"/>
    <w:multiLevelType w:val="hybridMultilevel"/>
    <w:tmpl w:val="6D7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F1C9C"/>
    <w:multiLevelType w:val="hybridMultilevel"/>
    <w:tmpl w:val="871E2B60"/>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7B"/>
    <w:rsid w:val="000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8A5AF"/>
  <w15:chartTrackingRefBased/>
  <w15:docId w15:val="{3DA1C49D-019E-476B-8F7A-45BC8B13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C7B"/>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E7C7B"/>
    <w:rPr>
      <w:rFonts w:ascii="Calibri" w:eastAsia="Calibri" w:hAnsi="Calibri" w:cs="Times New Roman"/>
    </w:rPr>
  </w:style>
  <w:style w:type="paragraph" w:styleId="ListParagraph">
    <w:name w:val="List Paragraph"/>
    <w:basedOn w:val="Normal"/>
    <w:uiPriority w:val="34"/>
    <w:qFormat/>
    <w:rsid w:val="000E7C7B"/>
    <w:pPr>
      <w:ind w:left="720"/>
      <w:contextualSpacing/>
    </w:pPr>
  </w:style>
  <w:style w:type="character" w:styleId="Hyperlink">
    <w:name w:val="Hyperlink"/>
    <w:basedOn w:val="DefaultParagraphFont"/>
    <w:uiPriority w:val="99"/>
    <w:unhideWhenUsed/>
    <w:rsid w:val="000E7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littlejohn81@g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Pope</dc:creator>
  <cp:keywords/>
  <dc:description/>
  <cp:lastModifiedBy>Jana Pope</cp:lastModifiedBy>
  <cp:revision>1</cp:revision>
  <dcterms:created xsi:type="dcterms:W3CDTF">2019-05-09T20:14:00Z</dcterms:created>
  <dcterms:modified xsi:type="dcterms:W3CDTF">2019-05-09T20:18:00Z</dcterms:modified>
</cp:coreProperties>
</file>